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6BE39" w14:textId="77777777" w:rsidR="00B95B03" w:rsidRPr="00C5507C" w:rsidRDefault="00B95B03" w:rsidP="00B95B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5507C">
        <w:rPr>
          <w:rFonts w:ascii="Times New Roman" w:hAnsi="Times New Roman"/>
          <w:b/>
          <w:sz w:val="28"/>
          <w:szCs w:val="28"/>
        </w:rPr>
        <w:t>СРАВНИТЕЛЬНАЯ ТАБЛИЦА</w:t>
      </w:r>
    </w:p>
    <w:p w14:paraId="1FA9BB65" w14:textId="0DD69D09" w:rsidR="00B95B03" w:rsidRPr="00C5507C" w:rsidRDefault="00B95B03" w:rsidP="00C550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5507C">
        <w:rPr>
          <w:rFonts w:ascii="Times New Roman" w:hAnsi="Times New Roman"/>
          <w:b/>
          <w:sz w:val="28"/>
          <w:szCs w:val="28"/>
        </w:rPr>
        <w:t xml:space="preserve">к проекту </w:t>
      </w:r>
      <w:r w:rsidR="00C5507C" w:rsidRPr="00C5507C">
        <w:rPr>
          <w:rFonts w:ascii="Times New Roman" w:hAnsi="Times New Roman"/>
          <w:b/>
          <w:sz w:val="28"/>
          <w:szCs w:val="28"/>
          <w:lang w:val="ky-KG"/>
        </w:rPr>
        <w:t xml:space="preserve">постановления </w:t>
      </w:r>
      <w:r w:rsidRPr="00C5507C">
        <w:rPr>
          <w:rFonts w:ascii="Times New Roman" w:hAnsi="Times New Roman"/>
          <w:b/>
          <w:sz w:val="28"/>
          <w:szCs w:val="28"/>
        </w:rPr>
        <w:t xml:space="preserve">Кыргызской Республики «О внесении изменений в </w:t>
      </w:r>
      <w:r w:rsidR="00C5507C" w:rsidRPr="00C5507C">
        <w:rPr>
          <w:rFonts w:ascii="Times New Roman" w:hAnsi="Times New Roman"/>
          <w:b/>
          <w:sz w:val="28"/>
          <w:szCs w:val="28"/>
          <w:lang w:val="ky-KG"/>
        </w:rPr>
        <w:t>постановлени</w:t>
      </w:r>
      <w:r w:rsidR="006C5543">
        <w:rPr>
          <w:rFonts w:ascii="Times New Roman" w:hAnsi="Times New Roman"/>
          <w:b/>
          <w:sz w:val="28"/>
          <w:szCs w:val="28"/>
          <w:lang w:val="ky-KG"/>
        </w:rPr>
        <w:t>я</w:t>
      </w:r>
      <w:r w:rsidRPr="00C5507C">
        <w:rPr>
          <w:rFonts w:ascii="Times New Roman" w:hAnsi="Times New Roman"/>
          <w:b/>
          <w:sz w:val="28"/>
          <w:szCs w:val="28"/>
        </w:rPr>
        <w:t xml:space="preserve"> Кыргызской Республики «</w:t>
      </w:r>
      <w:r w:rsidR="00C5507C" w:rsidRPr="00C5507C">
        <w:rPr>
          <w:rFonts w:ascii="Times New Roman" w:hAnsi="Times New Roman"/>
          <w:b/>
          <w:sz w:val="28"/>
          <w:szCs w:val="28"/>
        </w:rPr>
        <w:t>О Порядке назначения и выплаты дополнительного ежемесячного социального пособия членам семей погибших и пострадавшим лицам в результате событий, произошедших в апреле-июне 2010 года</w:t>
      </w:r>
      <w:r w:rsidRPr="00C5507C">
        <w:rPr>
          <w:rFonts w:ascii="Times New Roman" w:hAnsi="Times New Roman"/>
          <w:b/>
          <w:sz w:val="28"/>
          <w:szCs w:val="28"/>
        </w:rPr>
        <w:t>»</w:t>
      </w:r>
    </w:p>
    <w:p w14:paraId="4D86C89D" w14:textId="77777777" w:rsidR="00B95B03" w:rsidRPr="00C5507C" w:rsidRDefault="00B95B03" w:rsidP="00B95B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40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513"/>
        <w:gridCol w:w="7891"/>
      </w:tblGrid>
      <w:tr w:rsidR="00B95B03" w:rsidRPr="00CE5230" w14:paraId="420016C4" w14:textId="77777777" w:rsidTr="00005670">
        <w:tc>
          <w:tcPr>
            <w:tcW w:w="15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219A" w14:textId="4B4FF431" w:rsidR="00B95B03" w:rsidRPr="00A67617" w:rsidRDefault="00C5507C" w:rsidP="00A67617">
            <w:pPr>
              <w:shd w:val="clear" w:color="auto" w:fill="FFFFFF"/>
              <w:spacing w:after="240" w:line="240" w:lineRule="auto"/>
              <w:jc w:val="center"/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b/>
                <w:sz w:val="28"/>
                <w:szCs w:val="24"/>
                <w:lang w:val="ky-KG"/>
              </w:rPr>
              <w:t>Постановлени</w:t>
            </w:r>
            <w:r w:rsidR="00992F92">
              <w:rPr>
                <w:rFonts w:ascii="Times New Roman" w:hAnsi="Times New Roman"/>
                <w:b/>
                <w:sz w:val="28"/>
                <w:szCs w:val="24"/>
                <w:lang w:val="ky-KG"/>
              </w:rPr>
              <w:t>е</w:t>
            </w:r>
            <w:r>
              <w:rPr>
                <w:rFonts w:ascii="Times New Roman" w:hAnsi="Times New Roman"/>
                <w:b/>
                <w:sz w:val="28"/>
                <w:szCs w:val="24"/>
                <w:lang w:val="ky-KG"/>
              </w:rPr>
              <w:t xml:space="preserve"> </w:t>
            </w:r>
            <w:r w:rsidR="00B95B03" w:rsidRPr="009E4D85">
              <w:rPr>
                <w:rFonts w:ascii="Times New Roman" w:hAnsi="Times New Roman"/>
                <w:b/>
                <w:sz w:val="28"/>
                <w:szCs w:val="24"/>
              </w:rPr>
              <w:t xml:space="preserve">Кыргызской </w:t>
            </w:r>
            <w:r w:rsidR="00B95B03">
              <w:rPr>
                <w:rFonts w:ascii="Times New Roman" w:hAnsi="Times New Roman"/>
                <w:b/>
                <w:sz w:val="28"/>
                <w:szCs w:val="24"/>
              </w:rPr>
              <w:t>Республики «</w:t>
            </w:r>
            <w:r w:rsidRPr="00C5507C">
              <w:rPr>
                <w:rFonts w:ascii="Times New Roman" w:hAnsi="Times New Roman"/>
                <w:b/>
                <w:sz w:val="28"/>
                <w:szCs w:val="28"/>
              </w:rPr>
              <w:t>«О Порядке назначения и выплаты дополнительного ежемесячного социального пособия членам семей погибших и пострадавшим лицам в результате событий, произошедших в апреле-июне 2010 года»</w:t>
            </w:r>
            <w:r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 </w:t>
            </w:r>
            <w:r w:rsidR="00B95B03" w:rsidRPr="00B95B03">
              <w:rPr>
                <w:rFonts w:ascii="Times New Roman" w:hAnsi="Times New Roman"/>
                <w:b/>
                <w:color w:val="2B2B2B"/>
                <w:sz w:val="28"/>
                <w:szCs w:val="28"/>
              </w:rPr>
              <w:t xml:space="preserve">от 22 </w:t>
            </w:r>
            <w:r>
              <w:rPr>
                <w:rFonts w:ascii="Times New Roman" w:hAnsi="Times New Roman"/>
                <w:b/>
                <w:color w:val="2B2B2B"/>
                <w:sz w:val="28"/>
                <w:szCs w:val="28"/>
                <w:lang w:val="ky-KG"/>
              </w:rPr>
              <w:t xml:space="preserve">февраля </w:t>
            </w:r>
            <w:r w:rsidR="00B95B03" w:rsidRPr="00B95B03">
              <w:rPr>
                <w:rFonts w:ascii="Times New Roman" w:hAnsi="Times New Roman"/>
                <w:b/>
                <w:color w:val="2B2B2B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b/>
                <w:color w:val="2B2B2B"/>
                <w:sz w:val="28"/>
                <w:szCs w:val="28"/>
                <w:lang w:val="ky-KG"/>
              </w:rPr>
              <w:t>3</w:t>
            </w:r>
            <w:r w:rsidR="00B95B03" w:rsidRPr="00B95B03">
              <w:rPr>
                <w:rFonts w:ascii="Times New Roman" w:hAnsi="Times New Roman"/>
                <w:b/>
                <w:color w:val="2B2B2B"/>
                <w:sz w:val="28"/>
                <w:szCs w:val="28"/>
              </w:rPr>
              <w:t xml:space="preserve"> года № </w:t>
            </w:r>
            <w:r>
              <w:rPr>
                <w:rFonts w:ascii="Times New Roman" w:hAnsi="Times New Roman"/>
                <w:b/>
                <w:color w:val="2B2B2B"/>
                <w:sz w:val="28"/>
                <w:szCs w:val="28"/>
                <w:lang w:val="ky-KG"/>
              </w:rPr>
              <w:t>91</w:t>
            </w:r>
          </w:p>
        </w:tc>
      </w:tr>
      <w:tr w:rsidR="00B95B03" w:rsidRPr="00C04662" w14:paraId="6BCD9454" w14:textId="77777777" w:rsidTr="00005670">
        <w:tc>
          <w:tcPr>
            <w:tcW w:w="7513" w:type="dxa"/>
            <w:tcBorders>
              <w:top w:val="single" w:sz="4" w:space="0" w:color="auto"/>
            </w:tcBorders>
          </w:tcPr>
          <w:p w14:paraId="187646EE" w14:textId="77777777" w:rsidR="00B95B03" w:rsidRPr="00C04662" w:rsidRDefault="00B95B03" w:rsidP="00B37F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04662">
              <w:rPr>
                <w:rFonts w:ascii="Times New Roman" w:hAnsi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891" w:type="dxa"/>
            <w:tcBorders>
              <w:top w:val="single" w:sz="4" w:space="0" w:color="auto"/>
            </w:tcBorders>
          </w:tcPr>
          <w:p w14:paraId="0C8BD741" w14:textId="77777777" w:rsidR="00B95B03" w:rsidRPr="00C04662" w:rsidRDefault="00B95B03" w:rsidP="00B37F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04662">
              <w:rPr>
                <w:rFonts w:ascii="Times New Roman" w:hAnsi="Times New Roman"/>
                <w:b/>
                <w:sz w:val="28"/>
                <w:szCs w:val="28"/>
              </w:rPr>
              <w:t>Предлагаемая р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едакция</w:t>
            </w:r>
          </w:p>
        </w:tc>
      </w:tr>
      <w:tr w:rsidR="00775194" w:rsidRPr="00C04662" w14:paraId="7C62665A" w14:textId="77777777" w:rsidTr="00005670">
        <w:tc>
          <w:tcPr>
            <w:tcW w:w="7513" w:type="dxa"/>
            <w:tcBorders>
              <w:top w:val="single" w:sz="4" w:space="0" w:color="auto"/>
            </w:tcBorders>
          </w:tcPr>
          <w:p w14:paraId="48C051CD" w14:textId="25E263CB" w:rsidR="00775194" w:rsidRPr="00B27E19" w:rsidRDefault="00C5507C" w:rsidP="00775194">
            <w:pPr>
              <w:pStyle w:val="tkZagolovok5"/>
              <w:spacing w:before="60" w:line="240" w:lineRule="auto"/>
              <w:ind w:firstLine="0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  <w:lang w:val="ky-KG"/>
              </w:rPr>
              <w:t>Постановлени</w:t>
            </w:r>
            <w:r w:rsidR="00992F92">
              <w:rPr>
                <w:rFonts w:ascii="Times New Roman" w:hAnsi="Times New Roman"/>
                <w:b w:val="0"/>
                <w:sz w:val="28"/>
                <w:szCs w:val="24"/>
                <w:lang w:val="ky-KG"/>
              </w:rPr>
              <w:t>е</w:t>
            </w:r>
            <w:r>
              <w:rPr>
                <w:rFonts w:ascii="Times New Roman" w:hAnsi="Times New Roman"/>
                <w:b w:val="0"/>
                <w:sz w:val="28"/>
                <w:szCs w:val="24"/>
                <w:lang w:val="ky-KG"/>
              </w:rPr>
              <w:t xml:space="preserve"> </w:t>
            </w:r>
            <w:r w:rsidRPr="00C5507C">
              <w:rPr>
                <w:rFonts w:ascii="Times New Roman" w:hAnsi="Times New Roman"/>
                <w:b w:val="0"/>
                <w:bCs w:val="0"/>
                <w:sz w:val="28"/>
                <w:szCs w:val="24"/>
              </w:rPr>
              <w:t>Кыргызской Республики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Pr="00C5507C">
              <w:rPr>
                <w:rFonts w:ascii="Times New Roman" w:hAnsi="Times New Roman" w:cs="Times New Roman"/>
                <w:b w:val="0"/>
                <w:sz w:val="28"/>
                <w:szCs w:val="28"/>
              </w:rPr>
              <w:t>«О Порядке назначения и выплаты дополнительного ежемесячного социального пособия членам семей погибших и пострадавшим лицам в результате событий, произошедших в апреле-июне 2010 года</w:t>
            </w:r>
            <w:r w:rsidRPr="00C5507C">
              <w:rPr>
                <w:rFonts w:ascii="Times New Roman" w:hAnsi="Times New Roman"/>
                <w:b w:val="0"/>
                <w:sz w:val="28"/>
                <w:szCs w:val="28"/>
              </w:rPr>
              <w:t>»</w:t>
            </w:r>
          </w:p>
        </w:tc>
        <w:tc>
          <w:tcPr>
            <w:tcW w:w="7891" w:type="dxa"/>
            <w:tcBorders>
              <w:top w:val="single" w:sz="4" w:space="0" w:color="auto"/>
            </w:tcBorders>
          </w:tcPr>
          <w:p w14:paraId="150F05E9" w14:textId="24A27BA8" w:rsidR="00775194" w:rsidRPr="00B27E19" w:rsidRDefault="00C5507C" w:rsidP="007751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5507C">
              <w:rPr>
                <w:rFonts w:ascii="Times New Roman" w:hAnsi="Times New Roman"/>
                <w:bCs/>
                <w:sz w:val="28"/>
                <w:szCs w:val="24"/>
                <w:lang w:val="ky-KG"/>
              </w:rPr>
              <w:t>Постановлени</w:t>
            </w:r>
            <w:r w:rsidR="00992F92">
              <w:rPr>
                <w:rFonts w:ascii="Times New Roman" w:hAnsi="Times New Roman"/>
                <w:bCs/>
                <w:sz w:val="28"/>
                <w:szCs w:val="24"/>
                <w:lang w:val="ky-KG"/>
              </w:rPr>
              <w:t>е</w:t>
            </w:r>
            <w:r w:rsidRPr="00C5507C">
              <w:rPr>
                <w:rFonts w:ascii="Times New Roman" w:hAnsi="Times New Roman"/>
                <w:bCs/>
                <w:sz w:val="28"/>
                <w:szCs w:val="24"/>
                <w:lang w:val="ky-KG"/>
              </w:rPr>
              <w:t xml:space="preserve"> </w:t>
            </w:r>
            <w:r w:rsidRPr="00C5507C">
              <w:rPr>
                <w:rFonts w:ascii="Times New Roman" w:hAnsi="Times New Roman"/>
                <w:bCs/>
                <w:sz w:val="28"/>
                <w:szCs w:val="24"/>
              </w:rPr>
              <w:t xml:space="preserve">Кыргызской Республики </w:t>
            </w:r>
            <w:r w:rsidRPr="00C5507C">
              <w:rPr>
                <w:rFonts w:ascii="Times New Roman" w:hAnsi="Times New Roman"/>
                <w:bCs/>
                <w:sz w:val="28"/>
                <w:szCs w:val="28"/>
              </w:rPr>
              <w:t>«О Порядке назначения и выплаты дополнительного ежемесячного социального пособия членам семей погибших и пострадавшим лицам в результате событий, произошедших в апреле-июне 2010 года</w:t>
            </w:r>
            <w:r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 </w:t>
            </w:r>
            <w:r w:rsidR="00775194" w:rsidRPr="00B27E19">
              <w:rPr>
                <w:rFonts w:ascii="Times New Roman" w:hAnsi="Times New Roman"/>
                <w:b/>
                <w:color w:val="2B2B2B"/>
                <w:spacing w:val="5"/>
                <w:sz w:val="28"/>
                <w:szCs w:val="28"/>
              </w:rPr>
              <w:t>и в</w:t>
            </w:r>
            <w:r w:rsidR="00775194" w:rsidRPr="00B27E19">
              <w:rPr>
                <w:rFonts w:ascii="Times New Roman" w:hAnsi="Times New Roman"/>
                <w:b/>
                <w:color w:val="2B2B2B"/>
                <w:spacing w:val="5"/>
                <w:sz w:val="28"/>
                <w:szCs w:val="28"/>
                <w:lang w:val="ky-KG"/>
              </w:rPr>
              <w:t xml:space="preserve"> апреле 2021 года</w:t>
            </w:r>
          </w:p>
        </w:tc>
      </w:tr>
      <w:tr w:rsidR="005C2C8D" w:rsidRPr="00C04662" w14:paraId="6505C28E" w14:textId="77777777" w:rsidTr="00005670">
        <w:tc>
          <w:tcPr>
            <w:tcW w:w="7513" w:type="dxa"/>
            <w:tcBorders>
              <w:top w:val="single" w:sz="4" w:space="0" w:color="auto"/>
            </w:tcBorders>
          </w:tcPr>
          <w:p w14:paraId="40854639" w14:textId="16F8A0AD" w:rsidR="005C2C8D" w:rsidRPr="003C372D" w:rsidRDefault="005C2C8D" w:rsidP="003C372D">
            <w:pPr>
              <w:pStyle w:val="tkNazvanie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C372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ПОРЯДОК</w:t>
            </w:r>
            <w:r w:rsidR="003C372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3C372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назначения и выплаты дополнительного ежемесячного социального пособия членам семей погибших и пострадавшим лицам в результате событий, произошедших в апреле-июне 2010 года</w:t>
            </w:r>
          </w:p>
        </w:tc>
        <w:tc>
          <w:tcPr>
            <w:tcW w:w="7891" w:type="dxa"/>
            <w:tcBorders>
              <w:top w:val="single" w:sz="4" w:space="0" w:color="auto"/>
            </w:tcBorders>
          </w:tcPr>
          <w:p w14:paraId="53E3CB94" w14:textId="0716C12F" w:rsidR="005C2C8D" w:rsidRPr="003C372D" w:rsidRDefault="003C372D" w:rsidP="007751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val="ky-KG"/>
              </w:rPr>
            </w:pPr>
            <w:r w:rsidRPr="003C372D">
              <w:rPr>
                <w:rFonts w:ascii="Times New Roman" w:hAnsi="Times New Roman"/>
                <w:sz w:val="28"/>
                <w:szCs w:val="28"/>
              </w:rPr>
              <w:t>ПОРЯДОК назначения и выплаты дополнительного ежемесячного социального пособия членам семей погибших и пострадавшим лицам в результате событий, произошедших в апреле-июне 2010 года</w:t>
            </w:r>
            <w:r w:rsidRPr="00BB057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C372D">
              <w:rPr>
                <w:rFonts w:ascii="Times New Roman" w:hAnsi="Times New Roman"/>
                <w:b/>
                <w:bCs/>
                <w:sz w:val="28"/>
                <w:szCs w:val="28"/>
              </w:rPr>
              <w:t>и в апреле 2021 года</w:t>
            </w:r>
          </w:p>
        </w:tc>
      </w:tr>
      <w:tr w:rsidR="00C5507C" w:rsidRPr="00C04662" w14:paraId="08F0AA41" w14:textId="77777777" w:rsidTr="00005670">
        <w:tc>
          <w:tcPr>
            <w:tcW w:w="7513" w:type="dxa"/>
            <w:tcBorders>
              <w:top w:val="single" w:sz="4" w:space="0" w:color="auto"/>
            </w:tcBorders>
          </w:tcPr>
          <w:p w14:paraId="3D7555B4" w14:textId="4A1B5948" w:rsidR="00C5507C" w:rsidRPr="00C5507C" w:rsidRDefault="00C5507C" w:rsidP="00C5507C">
            <w:pPr>
              <w:pStyle w:val="tkZagolovok2"/>
              <w:spacing w:before="0" w:after="0"/>
              <w:ind w:left="0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5507C">
              <w:rPr>
                <w:rFonts w:ascii="Times New Roman" w:hAnsi="Times New Roman" w:cs="Times New Roman"/>
                <w:sz w:val="28"/>
                <w:szCs w:val="28"/>
              </w:rPr>
              <w:t xml:space="preserve"> 1.  Общие положения</w:t>
            </w:r>
          </w:p>
          <w:p w14:paraId="2932013F" w14:textId="198CCA1D" w:rsidR="00C5507C" w:rsidRDefault="006C5543" w:rsidP="006C5543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1.</w:t>
            </w:r>
            <w:r w:rsidR="00C5507C" w:rsidRPr="00C5507C">
              <w:rPr>
                <w:rFonts w:ascii="Times New Roman" w:hAnsi="Times New Roman" w:cs="Times New Roman"/>
                <w:sz w:val="28"/>
                <w:szCs w:val="28"/>
              </w:rPr>
              <w:t xml:space="preserve">Настоящий Порядок назначения и выплаты дополнительного ежемесячного социального пособия членам семей погибших и пострадавшим лицам в результате событий, произошедших в апреле-июне 2010 года, (далее - Порядок) устанавливает правила обращения граждан за назначением дополнительного ежемесячного социального пособия, а также порядок назначения и выплаты </w:t>
            </w:r>
            <w:r w:rsidR="00C5507C" w:rsidRPr="00C550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дополнительного ежемесячного социального пособия (далее - ДЕСП).</w:t>
            </w:r>
          </w:p>
          <w:p w14:paraId="5DD75F92" w14:textId="69F226EF" w:rsidR="006C5543" w:rsidRPr="006C5543" w:rsidRDefault="006C5543" w:rsidP="006C5543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14:paraId="04E5543E" w14:textId="472FC84B" w:rsidR="00C5507C" w:rsidRPr="00096BFC" w:rsidRDefault="00C5507C" w:rsidP="00096BFC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07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2. </w:t>
            </w:r>
            <w:r w:rsidRPr="00C5507C">
              <w:rPr>
                <w:rFonts w:ascii="Times New Roman" w:hAnsi="Times New Roman" w:cs="Times New Roman"/>
                <w:sz w:val="28"/>
                <w:szCs w:val="28"/>
              </w:rPr>
              <w:t>Действие настоящего Порядка распространяется на членов семей погибших лиц, а также лиц, пострадавших в событиях 6 апреля 2010 года в Таласской области, 7 апреля 2010 года - в городах Бишкек и Нарын, 13, 14, 19 мая 2010 года - в Джалал-Абадской области и в июньских событиях 2010 года - в городе Ош, Ошской и Джалал-Абадской областях.</w:t>
            </w:r>
          </w:p>
        </w:tc>
        <w:tc>
          <w:tcPr>
            <w:tcW w:w="7891" w:type="dxa"/>
            <w:tcBorders>
              <w:top w:val="single" w:sz="4" w:space="0" w:color="auto"/>
            </w:tcBorders>
          </w:tcPr>
          <w:p w14:paraId="33B19DAB" w14:textId="1AAC2407" w:rsidR="00C5507C" w:rsidRPr="00C5507C" w:rsidRDefault="00C5507C" w:rsidP="00C5507C">
            <w:pPr>
              <w:pStyle w:val="tkZagolovok2"/>
              <w:spacing w:before="0" w:after="0"/>
              <w:ind w:left="0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550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  Общие положения</w:t>
            </w:r>
          </w:p>
          <w:p w14:paraId="102EC0FE" w14:textId="18978464" w:rsidR="00C5507C" w:rsidRDefault="006C5543" w:rsidP="006C5543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1.</w:t>
            </w:r>
            <w:r w:rsidR="00C5507C" w:rsidRPr="00C5507C">
              <w:rPr>
                <w:rFonts w:ascii="Times New Roman" w:hAnsi="Times New Roman" w:cs="Times New Roman"/>
                <w:sz w:val="28"/>
                <w:szCs w:val="28"/>
              </w:rPr>
              <w:t>Настоящий Порядок назначения и выплаты дополнительного ежемесячного социального пособия членам семей погибших и пострадавшим лицам в результате событий, произошедших в апреле-июне 2010 года</w:t>
            </w:r>
            <w:r w:rsidR="00C5507C" w:rsidRPr="00B27E19">
              <w:rPr>
                <w:rFonts w:ascii="Times New Roman" w:hAnsi="Times New Roman"/>
                <w:b/>
                <w:color w:val="2B2B2B"/>
                <w:spacing w:val="5"/>
                <w:sz w:val="28"/>
                <w:szCs w:val="28"/>
              </w:rPr>
              <w:t xml:space="preserve"> и в</w:t>
            </w:r>
            <w:r w:rsidR="00C5507C" w:rsidRPr="00B27E19">
              <w:rPr>
                <w:rFonts w:ascii="Times New Roman" w:hAnsi="Times New Roman"/>
                <w:b/>
                <w:color w:val="2B2B2B"/>
                <w:spacing w:val="5"/>
                <w:sz w:val="28"/>
                <w:szCs w:val="28"/>
                <w:lang w:val="ky-KG"/>
              </w:rPr>
              <w:t xml:space="preserve"> апреле 2021 года</w:t>
            </w:r>
            <w:r w:rsidR="00C5507C" w:rsidRPr="00C5507C">
              <w:rPr>
                <w:rFonts w:ascii="Times New Roman" w:hAnsi="Times New Roman" w:cs="Times New Roman"/>
                <w:sz w:val="28"/>
                <w:szCs w:val="28"/>
              </w:rPr>
              <w:t xml:space="preserve">, (далее - Порядок) устанавливает правила обращения граждан за назначением дополнительного ежемесячного социального пособия, а также порядок назначения и выплаты </w:t>
            </w:r>
            <w:r w:rsidR="00C5507C" w:rsidRPr="00C550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дополнительного ежемесячного социального пособия (далее - ДЕСП).</w:t>
            </w:r>
          </w:p>
          <w:p w14:paraId="07BEB56A" w14:textId="3A42691E" w:rsidR="003C372D" w:rsidRDefault="003C372D" w:rsidP="006C5543">
            <w:pPr>
              <w:pStyle w:val="tkTekst"/>
              <w:ind w:firstLine="0"/>
              <w:rPr>
                <w:rFonts w:ascii="Times New Roman" w:hAnsi="Times New Roman" w:cs="Times New Roman"/>
                <w:sz w:val="4"/>
                <w:szCs w:val="4"/>
              </w:rPr>
            </w:pPr>
          </w:p>
          <w:p w14:paraId="20C773ED" w14:textId="77777777" w:rsidR="003C372D" w:rsidRPr="003C372D" w:rsidRDefault="003C372D" w:rsidP="006C5543">
            <w:pPr>
              <w:pStyle w:val="tkTekst"/>
              <w:ind w:firstLine="0"/>
              <w:rPr>
                <w:rFonts w:ascii="Times New Roman" w:hAnsi="Times New Roman" w:cs="Times New Roman"/>
                <w:sz w:val="4"/>
                <w:szCs w:val="4"/>
              </w:rPr>
            </w:pPr>
          </w:p>
          <w:p w14:paraId="6CDD82D2" w14:textId="607449A0" w:rsidR="00CA3D00" w:rsidRPr="007929D8" w:rsidRDefault="006C5543" w:rsidP="006C5543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4"/>
                <w:lang w:val="ky-KG"/>
              </w:rPr>
              <w:t>2.</w:t>
            </w:r>
            <w:r w:rsidRPr="00C5507C">
              <w:rPr>
                <w:rFonts w:ascii="Times New Roman" w:hAnsi="Times New Roman" w:cs="Times New Roman"/>
                <w:sz w:val="28"/>
                <w:szCs w:val="28"/>
              </w:rPr>
              <w:t xml:space="preserve"> Действие настоящего Порядка распространяется на членов семей погибших лиц, а также лиц, пострадавших в событиях 6 апреля 2010 года в Таласской области, 7 апреля 2010 года - в городах Бишкек и Нарын, 13, 14, 19 мая 2010 года - в Джалал-Абадской области и </w:t>
            </w:r>
            <w:r w:rsidRPr="007929D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в июньских событиях 2010 года - в городе Ош, Ошской и Джалал-Абадской областях</w:t>
            </w:r>
            <w:r w:rsidRPr="007929D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,</w:t>
            </w:r>
            <w:r w:rsidRPr="007929D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а также в событиях 28-30 </w:t>
            </w:r>
            <w:r w:rsidRPr="007929D8">
              <w:rPr>
                <w:rFonts w:ascii="Times New Roman" w:hAnsi="Times New Roman" w:cs="Times New Roman"/>
                <w:b/>
                <w:bCs/>
                <w:color w:val="000000" w:themeColor="text1"/>
                <w:spacing w:val="5"/>
                <w:sz w:val="28"/>
                <w:szCs w:val="28"/>
                <w:lang w:val="ky-KG"/>
              </w:rPr>
              <w:t>апреля 2021 года в Баткенской области</w:t>
            </w:r>
            <w:r w:rsidRPr="007929D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.</w:t>
            </w:r>
          </w:p>
        </w:tc>
      </w:tr>
      <w:tr w:rsidR="00005670" w:rsidRPr="00C04662" w14:paraId="545D758C" w14:textId="77777777" w:rsidTr="00005670">
        <w:tc>
          <w:tcPr>
            <w:tcW w:w="7513" w:type="dxa"/>
            <w:tcBorders>
              <w:top w:val="single" w:sz="4" w:space="0" w:color="auto"/>
            </w:tcBorders>
          </w:tcPr>
          <w:p w14:paraId="64DC1EA4" w14:textId="77777777" w:rsidR="00005670" w:rsidRPr="003C372D" w:rsidRDefault="00005670" w:rsidP="00005670">
            <w:pPr>
              <w:shd w:val="clear" w:color="auto" w:fill="FFFFFF"/>
              <w:spacing w:before="200" w:line="276" w:lineRule="atLeast"/>
              <w:ind w:right="1134"/>
              <w:jc w:val="both"/>
              <w:rPr>
                <w:rFonts w:ascii="Times New Roman" w:hAnsi="Times New Roman"/>
                <w:b/>
                <w:bCs/>
                <w:color w:val="2B2B2B"/>
                <w:sz w:val="28"/>
                <w:szCs w:val="28"/>
              </w:rPr>
            </w:pPr>
            <w:r w:rsidRPr="003C372D">
              <w:rPr>
                <w:rFonts w:ascii="Times New Roman" w:hAnsi="Times New Roman"/>
                <w:b/>
                <w:bCs/>
                <w:color w:val="2B2B2B"/>
                <w:sz w:val="28"/>
                <w:szCs w:val="28"/>
              </w:rPr>
              <w:lastRenderedPageBreak/>
              <w:t>2. Порядок обращения за назначением дополнительного ежемесячного социального пособия</w:t>
            </w:r>
          </w:p>
          <w:p w14:paraId="6B9075A8" w14:textId="77777777" w:rsidR="00005670" w:rsidRPr="00005670" w:rsidRDefault="00005670" w:rsidP="00005670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005670">
              <w:rPr>
                <w:rFonts w:ascii="Times New Roman" w:hAnsi="Times New Roman"/>
                <w:color w:val="2B2B2B"/>
                <w:sz w:val="28"/>
                <w:szCs w:val="28"/>
              </w:rPr>
              <w:t>3. За назначением дополнительного ежемесячного социального пособия в районные и городские управления социального развития (далее - УСР) по</w:t>
            </w:r>
            <w:r w:rsidRPr="00005670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 xml:space="preserve"> </w:t>
            </w:r>
            <w:r w:rsidRPr="00005670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месту </w:t>
            </w:r>
            <w:r w:rsidRPr="00005670">
              <w:rPr>
                <w:rFonts w:ascii="Times New Roman" w:hAnsi="Times New Roman"/>
                <w:color w:val="000000"/>
                <w:sz w:val="28"/>
                <w:szCs w:val="28"/>
              </w:rPr>
              <w:t>жительства/</w:t>
            </w:r>
            <w:r w:rsidRPr="00005670">
              <w:rPr>
                <w:rFonts w:ascii="Times New Roman" w:hAnsi="Times New Roman"/>
                <w:color w:val="2B2B2B"/>
                <w:sz w:val="28"/>
                <w:szCs w:val="28"/>
              </w:rPr>
              <w:t>прописки</w:t>
            </w:r>
            <w:r w:rsidRPr="00005670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,</w:t>
            </w:r>
            <w:r w:rsidRPr="00005670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в соответствии с настоящим Порядком могут обратиться совершеннолетние члены семей погибших, а также пострадавшие граждане, признанные лицами с ограниченными возможностями здоровья.</w:t>
            </w:r>
          </w:p>
          <w:p w14:paraId="1FFEA671" w14:textId="77777777" w:rsidR="00005670" w:rsidRPr="00005670" w:rsidRDefault="00005670" w:rsidP="00005670">
            <w:pPr>
              <w:pStyle w:val="tkTekst"/>
              <w:spacing w:before="6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74412FF" w14:textId="77777777" w:rsidR="00005670" w:rsidRPr="00005670" w:rsidRDefault="00005670" w:rsidP="00005670">
            <w:pPr>
              <w:pStyle w:val="tkTekst"/>
              <w:spacing w:before="6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B56191C" w14:textId="77777777" w:rsidR="00005670" w:rsidRPr="00005670" w:rsidRDefault="00005670" w:rsidP="00005670">
            <w:pPr>
              <w:pStyle w:val="tkZagolovok2"/>
              <w:spacing w:before="0" w:after="0"/>
              <w:ind w:left="0" w:right="0"/>
              <w:jc w:val="lef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91" w:type="dxa"/>
            <w:tcBorders>
              <w:top w:val="single" w:sz="4" w:space="0" w:color="auto"/>
            </w:tcBorders>
          </w:tcPr>
          <w:p w14:paraId="59998139" w14:textId="77777777" w:rsidR="00005670" w:rsidRPr="003C372D" w:rsidRDefault="00005670" w:rsidP="00005670">
            <w:pPr>
              <w:shd w:val="clear" w:color="auto" w:fill="FFFFFF"/>
              <w:spacing w:before="200" w:line="276" w:lineRule="atLeast"/>
              <w:ind w:right="1134"/>
              <w:jc w:val="both"/>
              <w:rPr>
                <w:rFonts w:ascii="Times New Roman" w:hAnsi="Times New Roman"/>
                <w:b/>
                <w:bCs/>
                <w:color w:val="2B2B2B"/>
                <w:sz w:val="28"/>
                <w:szCs w:val="28"/>
              </w:rPr>
            </w:pPr>
            <w:r w:rsidRPr="003C372D">
              <w:rPr>
                <w:rFonts w:ascii="Times New Roman" w:hAnsi="Times New Roman"/>
                <w:b/>
                <w:bCs/>
                <w:color w:val="2B2B2B"/>
                <w:sz w:val="28"/>
                <w:szCs w:val="28"/>
              </w:rPr>
              <w:t>2. Порядок обращения за назначением дополнительного ежемесячного социального пособия</w:t>
            </w:r>
          </w:p>
          <w:p w14:paraId="70FF5793" w14:textId="77777777" w:rsidR="00005670" w:rsidRDefault="00005670" w:rsidP="00005670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3. За назначением дополнительного ежемесячного социального пособия в районные и городские управления социального развития (далее - УСР) по</w:t>
            </w:r>
            <w:r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месту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жительства/</w:t>
            </w:r>
            <w:r>
              <w:rPr>
                <w:rFonts w:ascii="Times New Roman" w:hAnsi="Times New Roman"/>
                <w:color w:val="2B2B2B"/>
                <w:sz w:val="28"/>
                <w:szCs w:val="28"/>
              </w:rPr>
              <w:t>прописки</w:t>
            </w:r>
            <w:r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,</w:t>
            </w:r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в соответствии с настоящим Порядком могут обратиться совершеннолетние члены семей погибших, а также пострадавшие граждане, признанные лицами с ограниченными возможностями здоровья.</w:t>
            </w:r>
          </w:p>
          <w:p w14:paraId="410E158C" w14:textId="6C341840" w:rsidR="00005670" w:rsidRPr="00A67617" w:rsidRDefault="00005670" w:rsidP="00A6761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Подача заявления на назначение дополнительного ежемесячного социального пособия может быть осуществлена в электронной форме через государственный портал электронных услуг посредством личного кабинета, при наличии у заявителя квалифицированной электронной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подписи. При этом, запрос сведений от государственных органов о заявителе/лице, которому должно быть назначено </w:t>
            </w:r>
            <w:r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дополнительное ежемесячное пособие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 осуществляется посредством системы межведомственного электронного взаимодействия «Тундук»</w:t>
            </w:r>
            <w:r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.</w:t>
            </w:r>
          </w:p>
        </w:tc>
      </w:tr>
    </w:tbl>
    <w:p w14:paraId="3D6ECE8F" w14:textId="77777777" w:rsidR="00DA3817" w:rsidRDefault="00DA3817" w:rsidP="00B95B03">
      <w:pPr>
        <w:ind w:firstLine="708"/>
        <w:rPr>
          <w:rFonts w:ascii="Times New Roman" w:hAnsi="Times New Roman"/>
          <w:b/>
          <w:sz w:val="28"/>
          <w:szCs w:val="28"/>
          <w:lang w:val="ky-KG"/>
        </w:rPr>
      </w:pPr>
    </w:p>
    <w:p w14:paraId="45F18614" w14:textId="6D7F4C03" w:rsidR="00B95B03" w:rsidRPr="006C5543" w:rsidRDefault="00726B8E" w:rsidP="006C5543">
      <w:pPr>
        <w:spacing w:after="0" w:line="240" w:lineRule="auto"/>
        <w:ind w:left="708" w:firstLine="708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М</w:t>
      </w:r>
      <w:r w:rsidR="00EB67CD">
        <w:rPr>
          <w:rFonts w:ascii="Times New Roman" w:hAnsi="Times New Roman"/>
          <w:b/>
          <w:sz w:val="28"/>
          <w:szCs w:val="28"/>
          <w:lang w:val="ky-KG"/>
        </w:rPr>
        <w:t>инистр</w:t>
      </w:r>
      <w:r w:rsidR="00C16148" w:rsidRPr="00C16148">
        <w:rPr>
          <w:rFonts w:ascii="Times New Roman" w:hAnsi="Times New Roman"/>
          <w:b/>
          <w:sz w:val="28"/>
          <w:szCs w:val="28"/>
        </w:rPr>
        <w:tab/>
      </w:r>
      <w:r w:rsidR="00C16148" w:rsidRPr="00C16148">
        <w:rPr>
          <w:rFonts w:ascii="Times New Roman" w:hAnsi="Times New Roman"/>
          <w:b/>
          <w:sz w:val="28"/>
          <w:szCs w:val="28"/>
        </w:rPr>
        <w:tab/>
      </w:r>
      <w:r w:rsidR="00C16148" w:rsidRPr="00C16148">
        <w:rPr>
          <w:rFonts w:ascii="Times New Roman" w:hAnsi="Times New Roman"/>
          <w:b/>
          <w:sz w:val="28"/>
          <w:szCs w:val="28"/>
        </w:rPr>
        <w:tab/>
      </w:r>
      <w:r w:rsidR="00C16148" w:rsidRPr="00C16148">
        <w:rPr>
          <w:rFonts w:ascii="Times New Roman" w:hAnsi="Times New Roman"/>
          <w:b/>
          <w:sz w:val="28"/>
          <w:szCs w:val="28"/>
        </w:rPr>
        <w:tab/>
      </w:r>
      <w:r w:rsidR="00C16148" w:rsidRPr="00C16148">
        <w:rPr>
          <w:rFonts w:ascii="Times New Roman" w:hAnsi="Times New Roman"/>
          <w:b/>
          <w:sz w:val="28"/>
          <w:szCs w:val="28"/>
        </w:rPr>
        <w:tab/>
      </w:r>
      <w:r w:rsidR="00C16148" w:rsidRPr="00C16148">
        <w:rPr>
          <w:rFonts w:ascii="Times New Roman" w:hAnsi="Times New Roman"/>
          <w:b/>
          <w:sz w:val="28"/>
          <w:szCs w:val="28"/>
        </w:rPr>
        <w:tab/>
        <w:t xml:space="preserve">         </w:t>
      </w:r>
      <w:r w:rsidR="00C16148">
        <w:rPr>
          <w:rFonts w:ascii="Times New Roman" w:hAnsi="Times New Roman"/>
          <w:b/>
          <w:sz w:val="28"/>
          <w:szCs w:val="28"/>
        </w:rPr>
        <w:tab/>
      </w:r>
      <w:r w:rsidR="00C16148">
        <w:rPr>
          <w:rFonts w:ascii="Times New Roman" w:hAnsi="Times New Roman"/>
          <w:b/>
          <w:sz w:val="28"/>
          <w:szCs w:val="28"/>
        </w:rPr>
        <w:tab/>
      </w:r>
      <w:r w:rsidR="00C16148">
        <w:rPr>
          <w:rFonts w:ascii="Times New Roman" w:hAnsi="Times New Roman"/>
          <w:b/>
          <w:sz w:val="28"/>
          <w:szCs w:val="28"/>
        </w:rPr>
        <w:tab/>
      </w:r>
      <w:r w:rsidR="00C16148">
        <w:rPr>
          <w:rFonts w:ascii="Times New Roman" w:hAnsi="Times New Roman"/>
          <w:b/>
          <w:sz w:val="28"/>
          <w:szCs w:val="28"/>
        </w:rPr>
        <w:tab/>
      </w:r>
      <w:r w:rsidR="00C16148">
        <w:rPr>
          <w:rFonts w:ascii="Times New Roman" w:hAnsi="Times New Roman"/>
          <w:b/>
          <w:sz w:val="28"/>
          <w:szCs w:val="28"/>
        </w:rPr>
        <w:tab/>
      </w:r>
      <w:r w:rsidR="006C5543">
        <w:rPr>
          <w:rFonts w:ascii="Times New Roman" w:hAnsi="Times New Roman"/>
          <w:b/>
          <w:sz w:val="28"/>
          <w:szCs w:val="28"/>
          <w:lang w:val="ky-KG"/>
        </w:rPr>
        <w:t>К.</w:t>
      </w:r>
      <w:r w:rsidR="00A3217F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6C5543">
        <w:rPr>
          <w:rFonts w:ascii="Times New Roman" w:hAnsi="Times New Roman"/>
          <w:b/>
          <w:sz w:val="28"/>
          <w:szCs w:val="28"/>
          <w:lang w:val="ky-KG"/>
        </w:rPr>
        <w:t>Б.</w:t>
      </w:r>
      <w:r w:rsidR="00A3217F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6C5543">
        <w:rPr>
          <w:rFonts w:ascii="Times New Roman" w:hAnsi="Times New Roman"/>
          <w:b/>
          <w:sz w:val="28"/>
          <w:szCs w:val="28"/>
          <w:lang w:val="ky-KG"/>
        </w:rPr>
        <w:t>Базарбаев</w:t>
      </w:r>
    </w:p>
    <w:p w14:paraId="5DB1769E" w14:textId="77777777" w:rsidR="00A52C55" w:rsidRPr="00B95B03" w:rsidRDefault="00A52C55"/>
    <w:sectPr w:rsidR="00A52C55" w:rsidRPr="00B95B03" w:rsidSect="00B27E19">
      <w:pgSz w:w="16838" w:h="11906" w:orient="landscape"/>
      <w:pgMar w:top="1701" w:right="1134" w:bottom="85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9E794A"/>
    <w:multiLevelType w:val="hybridMultilevel"/>
    <w:tmpl w:val="1C5EB9FE"/>
    <w:lvl w:ilvl="0" w:tplc="8152B082">
      <w:start w:val="1"/>
      <w:numFmt w:val="decimal"/>
      <w:lvlText w:val="%1."/>
      <w:lvlJc w:val="left"/>
      <w:pPr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400EDE"/>
    <w:multiLevelType w:val="hybridMultilevel"/>
    <w:tmpl w:val="5FD26616"/>
    <w:lvl w:ilvl="0" w:tplc="B576F730">
      <w:start w:val="1"/>
      <w:numFmt w:val="decimal"/>
      <w:lvlText w:val="%1."/>
      <w:lvlJc w:val="left"/>
      <w:pPr>
        <w:ind w:left="1077" w:hanging="5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D422037"/>
    <w:multiLevelType w:val="hybridMultilevel"/>
    <w:tmpl w:val="116C9F52"/>
    <w:lvl w:ilvl="0" w:tplc="A7F01A4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5B03"/>
    <w:rsid w:val="00005670"/>
    <w:rsid w:val="00021A57"/>
    <w:rsid w:val="00047217"/>
    <w:rsid w:val="0008109A"/>
    <w:rsid w:val="00096BFC"/>
    <w:rsid w:val="000A6B28"/>
    <w:rsid w:val="001F7BE9"/>
    <w:rsid w:val="00226939"/>
    <w:rsid w:val="00235756"/>
    <w:rsid w:val="002559A4"/>
    <w:rsid w:val="002A3188"/>
    <w:rsid w:val="003C372D"/>
    <w:rsid w:val="004A11D8"/>
    <w:rsid w:val="004B59EC"/>
    <w:rsid w:val="005C2C8D"/>
    <w:rsid w:val="006C5543"/>
    <w:rsid w:val="00720A2D"/>
    <w:rsid w:val="00726B8E"/>
    <w:rsid w:val="00775194"/>
    <w:rsid w:val="007813C2"/>
    <w:rsid w:val="007929D8"/>
    <w:rsid w:val="008D7C4B"/>
    <w:rsid w:val="00992F92"/>
    <w:rsid w:val="009F56A4"/>
    <w:rsid w:val="00A3217F"/>
    <w:rsid w:val="00A52C55"/>
    <w:rsid w:val="00A67617"/>
    <w:rsid w:val="00B27E19"/>
    <w:rsid w:val="00B31893"/>
    <w:rsid w:val="00B375C6"/>
    <w:rsid w:val="00B37FD3"/>
    <w:rsid w:val="00B95B03"/>
    <w:rsid w:val="00C16148"/>
    <w:rsid w:val="00C5507C"/>
    <w:rsid w:val="00C8400B"/>
    <w:rsid w:val="00CA3D00"/>
    <w:rsid w:val="00CF6BED"/>
    <w:rsid w:val="00DA3817"/>
    <w:rsid w:val="00E17549"/>
    <w:rsid w:val="00E30A59"/>
    <w:rsid w:val="00EB16FA"/>
    <w:rsid w:val="00EB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89022"/>
  <w15:docId w15:val="{1C9EC61D-4238-4251-A1B9-5411D40EA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5B0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B95B03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B95B03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021A57"/>
    <w:pPr>
      <w:ind w:left="720"/>
      <w:contextualSpacing/>
    </w:pPr>
  </w:style>
  <w:style w:type="paragraph" w:customStyle="1" w:styleId="tkNazvanie">
    <w:name w:val="_Название (tkNazvanie)"/>
    <w:basedOn w:val="a"/>
    <w:rsid w:val="00C5507C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2">
    <w:name w:val="_Заголовок Раздел (tkZagolovok2)"/>
    <w:basedOn w:val="a"/>
    <w:rsid w:val="00C5507C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Grif">
    <w:name w:val="_Гриф (tkGrif)"/>
    <w:basedOn w:val="a"/>
    <w:rsid w:val="006C5543"/>
    <w:pPr>
      <w:spacing w:after="60"/>
      <w:jc w:val="center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6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9AFB5-F4F6-47B7-A03F-6B3DEDA40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Meerim Kulukeeva</cp:lastModifiedBy>
  <cp:revision>13</cp:revision>
  <cp:lastPrinted>2021-07-16T05:58:00Z</cp:lastPrinted>
  <dcterms:created xsi:type="dcterms:W3CDTF">2021-08-19T05:34:00Z</dcterms:created>
  <dcterms:modified xsi:type="dcterms:W3CDTF">2021-12-09T11:37:00Z</dcterms:modified>
</cp:coreProperties>
</file>